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bookmarkStart w:id="0" w:name="_GoBack"/>
      <w:r w:rsidRPr="00CD27FD">
        <w:rPr>
          <w:rFonts w:ascii="Lotus Linotype" w:hAnsi="Lotus Linotype" w:cs="Lotus Linotype" w:hint="cs"/>
          <w:sz w:val="42"/>
          <w:szCs w:val="42"/>
          <w:rtl/>
        </w:rPr>
        <w:t>فليظنَّ بي ما شاء</w:t>
      </w:r>
    </w:p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ال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خُطْبَةُ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الأولى :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إِنَّ الْ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حَمْدَ لِلَّ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هِ، نَحْمَدُهُ، وَنَسْتَعِينُهُ، وَنَسْتَغْفِرُهُ، وَنَعُوذُ بِاللهِ مِنْ شُرُورِ أَنْفُسِنَا وَسَيِّئَاتِ أَعْمَالِنَا، مَنْ يَهْدِ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فَلاَ مُضِلَّ لَهُ، وَمَنْ يُضْلِلْ فَلاَ هَادِيَ لَهُ، وَأَشْهَدُ أنْ لَا إِلَهَ إِلَّا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وَحْدَهُ لَا شَرِيكَ لَهُ، تَعْظِيمًا لِشَأْنِهِ، وَأَشْهَدُ أنَّ مُحَمَّدًا عَبْدُهُ وَرَسُولُهُ، وَخَلِيلُهُ صَلَّى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هُ عَلَيْهِ وعَلَى آلِهِ وَصَحْبِهِ، وَمَنْ تَبِعَهُمْ بِإِحْسَانٍ إِلَى يَوْمِ الدِّينِ، وَسَلِّمَ تَسْلِيمًا كثيرًا. أمَّا بَعْدُ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: فأوصيكم ...</w:t>
      </w:r>
    </w:p>
    <w:p w:rsidR="00CD27FD" w:rsidRPr="00CD27FD" w:rsidRDefault="00CD27FD" w:rsidP="00CD27FD">
      <w:pPr>
        <w:widowControl w:val="0"/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ولَّى إبراهيمُ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عليه السلامُ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مُنطلِقًا، فتَبِعَتْه هاجرُ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وقالت:"يا إبراهيم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ُ</w:t>
      </w:r>
      <w:r w:rsidRPr="00CD27FD">
        <w:rPr>
          <w:rFonts w:ascii="Lotus Linotype" w:hAnsi="Lotus Linotype" w:cs="Lotus Linotype"/>
          <w:sz w:val="42"/>
          <w:szCs w:val="42"/>
          <w:rtl/>
        </w:rPr>
        <w:t>! أين تذهبُ وتترُكُنا بهذا الوادِي الذي ليس فيه إنسٌ ولا شيءٌ"، فقالت له ذلك مِرارًا، وجعلَ لا يلتَفِتُ إليها، فقالت له:"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آلل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الذي أمَرَك بهذا؟"، قال: "نعم"، قالت: "إذًا لا يُضيِّعُنا"</w:t>
      </w:r>
      <w:r>
        <w:rPr>
          <w:rFonts w:ascii="Lotus Linotype" w:hAnsi="Lotus Linotype" w:cs="Lotus Linotype" w:hint="cs"/>
          <w:sz w:val="42"/>
          <w:szCs w:val="42"/>
          <w:rtl/>
        </w:rPr>
        <w:t xml:space="preserve"> خ بطوله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عباد الله: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حُسْن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الظَّنِّ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 مِنَ الْأُمُورِ التَّعَبُّدِيَّةِ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ومن </w:t>
      </w:r>
      <w:r w:rsidRPr="00CD27FD">
        <w:rPr>
          <w:rFonts w:ascii="Lotus Linotype" w:hAnsi="Lotus Linotype" w:cs="Lotus Linotype"/>
          <w:sz w:val="42"/>
          <w:szCs w:val="42"/>
          <w:rtl/>
        </w:rPr>
        <w:t>العِباداتِ القَلْبِيَّةِ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وَلَهَا في الإسْلَامِ مَنْزِلَةٌ عَلِيَّةٌ، فَهُوَ مِن مَقَامَاتِ الدِّيْنِ وَوَاجِبَاتِ الإِيْمَانِ وَمُعَزِّزَاتِ اليَقِيْنِ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حُسْنُ الظَّنِّ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طَرِيْقٌ مُوْصِلٌ إلى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وَإلى دَارِ كَرَامَتِهِ، وَهُوَ مِن الإِحْسَانِ 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في عِبَادَتِهِ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(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وَأَحسِنُواْ إِنَّ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هَ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يُحِبُّ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لمُحسِنِين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)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قَالَ سُفْيَانُ الثَّوْرِيُّ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"أيْ: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 xml:space="preserve">أَحْسِنُوا بِاللهِ تَعَالَى الظَّنَّ".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وعنه ﷺ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قال: </w:t>
      </w:r>
      <w:r w:rsidRPr="00CD27FD">
        <w:rPr>
          <w:rFonts w:ascii="Lotus Linotype" w:hAnsi="Lotus Linotype" w:cs="Lotus Linotype"/>
          <w:sz w:val="42"/>
          <w:szCs w:val="42"/>
          <w:rtl/>
        </w:rPr>
        <w:t>«إِنَّ حُسْنَ الظَّنِّ باللهِ مِنْ حُسْنِ عِبَادَةِ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هِ» </w:t>
      </w:r>
      <w:r w:rsidRPr="00CD27FD">
        <w:rPr>
          <w:rFonts w:ascii="Lotus Linotype" w:hAnsi="Lotus Linotype" w:cs="Lotus Linotype"/>
          <w:sz w:val="30"/>
          <w:szCs w:val="30"/>
          <w:rtl/>
        </w:rPr>
        <w:t>أبو داود</w:t>
      </w:r>
      <w:r w:rsidRPr="00CD27FD">
        <w:rPr>
          <w:rFonts w:ascii="Lotus Linotype" w:hAnsi="Lotus Linotype" w:cs="Lotus Linotype" w:hint="cs"/>
          <w:sz w:val="30"/>
          <w:szCs w:val="30"/>
          <w:rtl/>
        </w:rPr>
        <w:t>َ وغيرُه</w:t>
      </w:r>
      <w:r w:rsidRPr="00CD27FD">
        <w:rPr>
          <w:rFonts w:ascii="Lotus Linotype" w:hAnsi="Lotus Linotype" w:cs="Lotus Linotype"/>
          <w:sz w:val="30"/>
          <w:szCs w:val="30"/>
          <w:rtl/>
        </w:rPr>
        <w:t xml:space="preserve"> </w:t>
      </w:r>
      <w:r w:rsidRPr="00CD27FD">
        <w:rPr>
          <w:rFonts w:ascii="Lotus Linotype" w:hAnsi="Lotus Linotype" w:cs="Lotus Linotype" w:hint="cs"/>
          <w:sz w:val="30"/>
          <w:szCs w:val="30"/>
          <w:rtl/>
        </w:rPr>
        <w:t>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ولذا ف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أعظمُ الخلق عبوديَّةً لله وحُسنَ ظنٍّ به: نبيُّنا مُحمدٌ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2"/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آذاهُ قومُه فبقِيَ واثِقًا بوعدِ الله ونصرِه لدينِه، قال له ملَكُ الجِبال: إن شئتَ أن أُطبِقَ عليهم الأخشَبَين، فقال: «بل أرجُو أن يُخرِجَ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مِن أصلابِهم مَن يعبُدُ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َ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وحدَه لا يُشرِكُ به شيئًا» </w:t>
      </w:r>
      <w:r w:rsidRPr="00CD27FD">
        <w:rPr>
          <w:rFonts w:ascii="Lotus Linotype" w:hAnsi="Lotus Linotype" w:cs="Lotus Linotype"/>
          <w:sz w:val="30"/>
          <w:szCs w:val="30"/>
          <w:rtl/>
        </w:rPr>
        <w:t>متفق عليه.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38"/>
          <w:szCs w:val="38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عباد الله: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حُسْنُ الظَّنِّ بِاللهِ: هُوَ ظَنُّ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واعتقادُ </w:t>
      </w:r>
      <w:r w:rsidRPr="00CD27FD">
        <w:rPr>
          <w:rFonts w:ascii="Lotus Linotype" w:hAnsi="Lotus Linotype" w:cs="Lotus Linotype"/>
          <w:sz w:val="42"/>
          <w:szCs w:val="42"/>
          <w:rtl/>
        </w:rPr>
        <w:t>مَا يَلِيْقُ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تَعَالَى، وَاعْتِقَادُ مَا تَقْتَضِيْهِ أَسْمَاؤُهُ الحُسْنَى وَصِفَاتُهُ العُلَى،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وَاعْتِقَادُ أَنَّ لَهُ تَعَالَى الْحِكَمَ الْ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جَلِيلَةَ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فِيمَا قَدَّرَهُ وَقَضَاه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،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قَالَ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ﷺ </w:t>
      </w:r>
      <w:r w:rsidRPr="00CD27FD">
        <w:rPr>
          <w:rFonts w:ascii="Lotus Linotype" w:hAnsi="Lotus Linotype" w:cs="Lotus Linotype"/>
          <w:sz w:val="42"/>
          <w:szCs w:val="42"/>
          <w:rtl/>
        </w:rPr>
        <w:t>«يَقُوْلُ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تَعَالَى: أَنَا عِنْدَ ظَنِّ عَبْدِيْ بِيْ»</w:t>
      </w:r>
      <w:r w:rsidRPr="00CD27FD">
        <w:rPr>
          <w:rFonts w:ascii="Lotus Linotype" w:hAnsi="Lotus Linotype" w:cs="Lotus Linotype"/>
          <w:sz w:val="30"/>
          <w:szCs w:val="30"/>
          <w:rtl/>
        </w:rPr>
        <w:t xml:space="preserve"> متفق عليه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، وفي رِوَايَةٍ: «إِنْ ظَنَّ بِي خَيْراً 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فَلَهُ،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وَإِنْ ظَنَّ بِي شَرّاً فَلَهُ» </w:t>
      </w:r>
      <w:r w:rsidRPr="00CD27FD">
        <w:rPr>
          <w:rFonts w:ascii="Lotus Linotype" w:hAnsi="Lotus Linotype" w:cs="Lotus Linotype"/>
          <w:sz w:val="30"/>
          <w:szCs w:val="30"/>
          <w:rtl/>
        </w:rPr>
        <w:t>أَحْمَدُ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. </w:t>
      </w:r>
      <w:r w:rsidRPr="00CD27FD">
        <w:rPr>
          <w:rFonts w:ascii="Lotus Linotype" w:hAnsi="Lotus Linotype" w:cs="Lotus Linotype" w:hint="eastAsia"/>
          <w:sz w:val="38"/>
          <w:szCs w:val="38"/>
          <w:rtl/>
        </w:rPr>
        <w:t>قَالَ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ابْنُ حَجَرٍ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:</w:t>
      </w:r>
      <w:r w:rsidRPr="00CD27FD">
        <w:rPr>
          <w:rFonts w:ascii="Lotus Linotype" w:hAnsi="Lotus Linotype" w:cs="Lotus Linotype"/>
          <w:sz w:val="38"/>
          <w:szCs w:val="38"/>
          <w:rtl/>
        </w:rPr>
        <w:t>"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أَيْ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: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قَادِرٌ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عَلَى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أَنْ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أَعْمَلَ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بِهِ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مِا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ظَنَّ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أَنِّي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عَامِلٌ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CD27FD">
        <w:rPr>
          <w:rFonts w:ascii="Lotus Linotype" w:hAnsi="Lotus Linotype" w:cs="Lotus Linotype" w:hint="cs"/>
          <w:sz w:val="38"/>
          <w:szCs w:val="38"/>
          <w:rtl/>
        </w:rPr>
        <w:t>بِهِ</w:t>
      </w:r>
      <w:r w:rsidRPr="00CD27FD">
        <w:rPr>
          <w:rFonts w:ascii="Lotus Linotype" w:hAnsi="Lotus Linotype" w:cs="Lotus Linotype"/>
          <w:sz w:val="38"/>
          <w:szCs w:val="38"/>
          <w:rtl/>
        </w:rPr>
        <w:t xml:space="preserve">". </w:t>
      </w: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حُسْنُ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الظَّنِّ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باللـهِ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دَلِيْلٌ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عَلَى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كَمَالِ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الإِيْمَانِ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وَحُسْنِ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الإِسْلَامِ،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وَبُرْهَانٌ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عَلَى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سَلَامَةِ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القَلْبِ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وَطَهَارَةِ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النَّف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ْسِ،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وَلَا يَأْتِي إِلَّا عَنْ مَعْرِفَةِ قَدْرِ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 تَعَالَى وَمَدَى مَغْفِرَتِهِ وَسَعَةِ رَحْمَتِهِ. قَالَ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بِنُ مَسْعُودٍ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4"/>
      </w:r>
      <w:r w:rsidRPr="00CD27FD">
        <w:rPr>
          <w:rFonts w:ascii="Lotus Linotype" w:hAnsi="Lotus Linotype" w:cs="Lotus Linotype"/>
          <w:sz w:val="42"/>
          <w:szCs w:val="42"/>
          <w:rtl/>
        </w:rPr>
        <w:t>"وَالَّذِيْ لَا إِلَهَ غَيْرُهُ مَا أُعْطِيَ عَبْدٌ مُؤْمِنٌ شَيْئاً خَيْراً مِنْ حُسْنِ الظ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َّنِّ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، وَالَّذِيْ لَا إِلَهَ غَيْرُهُ لَا يُحْسِنُ عَبْدٌ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 الظَّنَّ إِلَّا أَعْطَاهُ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ظَنَّهُ، وَذَلِكَ بِأَنَّ الخَيْرَ فِي يَدِهِ".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وإذا رُزِقَ العبدُ حُسن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َ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الظنِّ بربِّه، فقد فتَحَ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عليه بابَ خيرٍ في الد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ِّ</w:t>
      </w:r>
      <w:r w:rsidRPr="00CD27FD">
        <w:rPr>
          <w:rFonts w:ascii="Lotus Linotype" w:hAnsi="Lotus Linotype" w:cs="Lotus Linotype"/>
          <w:sz w:val="42"/>
          <w:szCs w:val="42"/>
          <w:rtl/>
        </w:rPr>
        <w:t>ينِ عظيمٌ.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عباد الله: </w:t>
      </w:r>
      <w:r w:rsidRPr="00CD27FD">
        <w:rPr>
          <w:rFonts w:ascii="Lotus Linotype" w:hAnsi="Lotus Linotype" w:cs="Lotus Linotype"/>
          <w:sz w:val="42"/>
          <w:szCs w:val="42"/>
          <w:rtl/>
        </w:rPr>
        <w:t>حُسنُ الظَّنِّ بالل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عزَّ وجلَّ يَكونُ بفِعلِ ما يُوجِبُ فَضلَ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وَرَجاءَه،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ف</w:t>
      </w:r>
      <w:r w:rsidRPr="00CD27FD">
        <w:rPr>
          <w:rFonts w:ascii="Lotus Linotype" w:hAnsi="Lotus Linotype" w:cs="Lotus Linotype"/>
          <w:sz w:val="42"/>
          <w:szCs w:val="42"/>
          <w:rtl/>
        </w:rPr>
        <w:t>لَا يَكُوْنُ العَبْدُ مُحْسِناً الظَّنَّ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ِإلَّا إِذَا فَعَلَ مَا يُوجِبُ لَهُ فَضْلَ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وَرَحْمَتَهُ، فَيَعْمَلُ الصَّالِحَاتِ وَيُحْسِنُ الظَّنَّ بِأَنَّ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تَعَالَى يَقْبَلُ مِنْهُ ذَلِكَ، فالل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سُبحانَه عِندَ مُنتهَى أمَلِ العَبدِ به، وعلى قَدرِ ظَنِّ واعتِقادِ العَبدِ فيه، ويَكونُ عَطاءُ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وجَزاؤُه من جِنسِ ما يَظُنُّه العَبدُ في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 ثَوابًا أو عِقابًا، خَيرًا أو شَرًّا، </w:t>
      </w:r>
      <w:r>
        <w:rPr>
          <w:rFonts w:ascii="Lotus Linotype" w:hAnsi="Lotus Linotype" w:cs="Lotus Linotype"/>
          <w:sz w:val="42"/>
          <w:szCs w:val="42"/>
          <w:rtl/>
        </w:rPr>
        <w:tab/>
      </w:r>
      <w:r>
        <w:rPr>
          <w:rFonts w:ascii="Lotus Linotype" w:hAnsi="Lotus Linotype" w:cs="Lotus Linotype"/>
          <w:sz w:val="42"/>
          <w:szCs w:val="42"/>
          <w:rtl/>
        </w:rPr>
        <w:tab/>
      </w:r>
      <w:r>
        <w:rPr>
          <w:rFonts w:ascii="Lotus Linotype" w:hAnsi="Lotus Linotype" w:cs="Lotus Linotype"/>
          <w:sz w:val="42"/>
          <w:szCs w:val="42"/>
          <w:rtl/>
        </w:rPr>
        <w:tab/>
      </w:r>
      <w:r>
        <w:rPr>
          <w:rFonts w:ascii="Lotus Linotype" w:hAnsi="Lotus Linotype" w:cs="Lotus Linotype"/>
          <w:sz w:val="42"/>
          <w:szCs w:val="42"/>
          <w:rtl/>
        </w:rPr>
        <w:lastRenderedPageBreak/>
        <w:tab/>
      </w:r>
      <w:r w:rsidRPr="00CD27FD">
        <w:rPr>
          <w:rFonts w:ascii="Lotus Linotype" w:hAnsi="Lotus Linotype" w:cs="Lotus Linotype"/>
          <w:sz w:val="42"/>
          <w:szCs w:val="42"/>
          <w:rtl/>
        </w:rPr>
        <w:t>فمَن ظنَّ باللهِ أمرًا عَظيمًا وَجَدَه وأعْطاه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إيَّاهُ، والل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لا يَتعاظَمُه شَيءٌ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أَمَّا أَنْ يُحْسِنَ الظَّنَّ وَهُوَ لَا يَعْمَلُ؛ فَهَذَا مِنْ العَجْزِ، فَمَنْ أتْبَعَ نَفْسَهُ هَوَاهَا وَتَمَنَّى عَلَى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الأَمَانِي فَهُوَ عَاجِزٌ، لِأَنَّ حُسْنَ الظَّنِّ بِاللهِ تَعَالَى يَقْتَضِيْ حُسْنَ العَمَلِ، فَهُوَ يَصُومُ وَيُصَلِّيْ وَيَفْعَلُ الخَيْرَاتِ، ثُمَّ يُحْسِنُ الظَّنَّ بِأَنَّ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سيَقْبَلُهَا مِنْهُ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. 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وَمَا أَجْمَلَ قَوْلَ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القائلِ</w:t>
      </w:r>
      <w:r w:rsidRPr="00CD27FD">
        <w:rPr>
          <w:rFonts w:ascii="Lotus Linotype" w:hAnsi="Lotus Linotype" w:cs="Lotus Linotype"/>
          <w:sz w:val="42"/>
          <w:szCs w:val="42"/>
          <w:rtl/>
        </w:rPr>
        <w:t>:</w:t>
      </w: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وَإِنِّي لَأَرْجُو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هَ حَتَّى كَأَنَّنِي   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 أَرَى بِجَمِيلِ الظَّنِّ مَا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صَانِعُ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قَالَ ابْنُ الْقَيِّمِ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:</w:t>
      </w:r>
      <w:r w:rsidRPr="00CD27FD">
        <w:rPr>
          <w:rFonts w:ascii="Lotus Linotype" w:hAnsi="Lotus Linotype" w:cs="Lotus Linotype"/>
          <w:sz w:val="42"/>
          <w:szCs w:val="42"/>
          <w:rtl/>
        </w:rPr>
        <w:t>"الْفَرْقُ بَيْنَ حُسْنِ الظَّنِّ وَالْغُرُورِ، أَنَّ حُسْنَ الظَّنِّ إِنْ حَمَلَ عَلَى الْعَمَلِ وَحَثَّ عَلَيْهِ :وَسَاعَدَهُ وَسَاقَ إِلَيْهِ: فَهُوَ صَحِيحٌ، وَإِنْ دَعَا إِلَى الْبِطَالَةِ وَالِانْهِمَاكِ فِي الْ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مَعَاصِي ؛فَهُوَ غُرُورٌ؛ وَحُسْنُ الظَّنِّ هُوَ الرَّجَاءُ، فَمَنْ كَانَ رَجَاؤُهُ جَاذِبًا لَهُ عَلَى الطَّاعَةِ </w:t>
      </w:r>
      <w:r w:rsidRPr="00CD27FD">
        <w:rPr>
          <w:rFonts w:ascii="Lotus Linotype" w:hAnsi="Lotus Linotype" w:cs="Lotus Linotype"/>
          <w:b/>
          <w:bCs/>
          <w:sz w:val="38"/>
          <w:szCs w:val="38"/>
          <w:rtl/>
        </w:rPr>
        <w:t>:زَاجِرًا لَهُ عَنِ الْ</w:t>
      </w:r>
      <w:r w:rsidRPr="00CD27FD">
        <w:rPr>
          <w:rFonts w:ascii="Lotus Linotype" w:hAnsi="Lotus Linotype" w:cs="Lotus Linotype" w:hint="cs"/>
          <w:b/>
          <w:bCs/>
          <w:sz w:val="38"/>
          <w:szCs w:val="38"/>
          <w:rtl/>
        </w:rPr>
        <w:t>ـ</w:t>
      </w:r>
      <w:r w:rsidRPr="00CD27FD">
        <w:rPr>
          <w:rFonts w:ascii="Lotus Linotype" w:hAnsi="Lotus Linotype" w:cs="Lotus Linotype"/>
          <w:b/>
          <w:bCs/>
          <w:sz w:val="38"/>
          <w:szCs w:val="38"/>
          <w:rtl/>
        </w:rPr>
        <w:t>مَعْصِيَةِ؛ فَهُوَ رَجَاءٌ صَحِيحٌ، وَمَنْ كَانَتْ بِطَالَتُهُ رَجَاءً :وَرَجَاؤُهُ بِطَالَةً وَتَفْرِيطًا: فَهُوَ الْمَغْرُورُ"</w:t>
      </w:r>
      <w:r w:rsidRPr="00CD27FD">
        <w:rPr>
          <w:rFonts w:ascii="Lotus Linotype" w:hAnsi="Lotus Linotype" w:cs="Lotus Linotype" w:hint="cs"/>
          <w:b/>
          <w:bCs/>
          <w:sz w:val="38"/>
          <w:szCs w:val="38"/>
          <w:rtl/>
        </w:rPr>
        <w:t>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عباد الله: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المُؤمنُ مِن شأنِه حُسنُ الظنِّ بربّه في كل حينٍ، وعلى كل حالٍ،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فهو يظنُّ </w:t>
      </w:r>
      <w:r w:rsidRPr="00CD27FD">
        <w:rPr>
          <w:rFonts w:ascii="Lotus Linotype" w:hAnsi="Lotus Linotype" w:cs="Lotus Linotype"/>
          <w:sz w:val="42"/>
          <w:szCs w:val="42"/>
          <w:rtl/>
        </w:rPr>
        <w:t>أَنَّ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تَعَالَى رَاحِمُهُ، وَفَارِجُ هَمِّهِ وَكَاشِفُ غَمِّهِ، وَذَلِكَ طَمَعاً فِي كَرَمِ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 وَعَفْوِهِ، وَمَا وَعَدَ بِهِ أَهْلَ التَّوْحِيدِ، </w:t>
      </w:r>
      <w:r>
        <w:rPr>
          <w:rFonts w:ascii="Lotus Linotype" w:hAnsi="Lotus Linotype" w:cs="Lotus Linotype" w:hint="cs"/>
          <w:sz w:val="42"/>
          <w:szCs w:val="42"/>
          <w:rtl/>
        </w:rPr>
        <w:t xml:space="preserve">       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فَحُسْنُ الظَّنِّ تَرْجِيْحُ جَانِبِ الخَيْرِ عَلَى جَانِبِ الشَّرِّ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ف</w:t>
      </w:r>
      <w:r w:rsidRPr="00CD27FD">
        <w:rPr>
          <w:rFonts w:ascii="Lotus Linotype" w:hAnsi="Lotus Linotype" w:cs="Lotus Linotype"/>
          <w:sz w:val="42"/>
          <w:szCs w:val="42"/>
          <w:rtl/>
        </w:rPr>
        <w:t>اسْتَعْمِلْ فِي كُلِّ بَلِيَّةٍ تَطْرُقُكَ حُسْنَ الظَّنِّ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؛ فَإنَّ ذَلِكَ أَقْرَبُ إلى الفَرَجِ.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 وأَولَى ما يكونُ إذا دعاه وناجَاه مُوقِنًا بقُربِه، وأنه يُجيبُ مَن دعاه، ولا يُخيِّبُ مَن رجاه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،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قَالَ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2"/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(ادْعُوا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وأنتمْ مُوقِنُونَ بالإجابةِ ، واعلمُوا أنَّ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لا يَستجيبُ دُعاءً من قلْبٍ غافِلٍ لَا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هٍ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)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ابنُ حبان.  </w:t>
      </w:r>
      <w:r w:rsidRPr="00CD27FD">
        <w:rPr>
          <w:rFonts w:ascii="Lotus Linotype" w:hAnsi="Lotus Linotype" w:cs="Lotus Linotype"/>
          <w:sz w:val="42"/>
          <w:szCs w:val="42"/>
          <w:rtl/>
        </w:rPr>
        <w:t>وَعِنْدَ التَّوْبَةِ مِنَ الذُّنُوبِ يَجِبُ إِحْسَانُ الظَّنِّ بِاللَّ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بِمَغْفِرَتِهَا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Cambria" w:hint="cs"/>
          <w:sz w:val="42"/>
          <w:szCs w:val="36"/>
          <w:rtl/>
        </w:rPr>
        <w:t>"</w:t>
      </w:r>
      <w:r w:rsidRPr="00CD27FD">
        <w:rPr>
          <w:rFonts w:ascii="Lotus Linotype" w:hAnsi="Lotus Linotype" w:cs="Lotus Linotype"/>
          <w:sz w:val="42"/>
          <w:szCs w:val="42"/>
          <w:rtl/>
        </w:rPr>
        <w:t>أذنَبَ عبدِي ذنبًا، فعلِمَ أن له ربًّا يغفِرُ الذنبَ ويأخُذُ بالذنبِ، اعمَل ما شِئتَ فقد غفَرتُ لك»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م.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lastRenderedPageBreak/>
        <w:t>و</w:t>
      </w:r>
      <w:r w:rsidRPr="00CD27FD">
        <w:rPr>
          <w:rFonts w:ascii="Lotus Linotype" w:hAnsi="Lotus Linotype" w:cs="Lotus Linotype"/>
          <w:sz w:val="42"/>
          <w:szCs w:val="42"/>
          <w:rtl/>
        </w:rPr>
        <w:t>الَّذِي يَحْمِلُ الْ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مُؤْمِنَ عَلَى حُسْنِ ظَنِّهِ بِرَبِّهِ؛ رَحْمَةُ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الَّتِي وَسِعَتْ كُلَّ شَيْءٍ؛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يَقُولُ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2"/>
      </w:r>
      <w:r w:rsidRPr="00CD27FD">
        <w:rPr>
          <w:rFonts w:ascii="Lotus Linotype" w:hAnsi="Lotus Linotype" w:cs="Lotus Linotype"/>
          <w:sz w:val="42"/>
          <w:szCs w:val="42"/>
          <w:rtl/>
        </w:rPr>
        <w:t>«لَمَّا قَضَى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الْخَلْقَ كَتَبَ فِي كِتَابِهِ -فَهُوَ عِنْدَهُ فَوْقَ الْعَرْشِ-: إِنَّ رَحْمَتِي غَلَبَتْ غَضَبِي»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خ. </w:t>
      </w:r>
    </w:p>
    <w:p w:rsid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وَإِنِّي لَآتِي الذَّنْبَ أَعْرِفُ قَدْرَهُ </w:t>
      </w:r>
    </w:p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وَأَعْلَمُ أَنَّ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يَعْفُو وَيَغْفِرُ</w:t>
      </w:r>
    </w:p>
    <w:p w:rsid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لَئِنْ عَظَّمَ النَّاسُ الذُّنُوبَ فَإِنَّهَا </w:t>
      </w:r>
    </w:p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وَإِنْ عَظُمَتْ فِي رَحْمَةِ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تَصْغُرُ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والمخرَجُ عند الضِّيقِ والكُرُوبِ والهُمُومِ: حُسنُ الظنِّ بالله؛ فالثلاثةُ الذين خُلِّفُوا لم يكشِف عنهم ما حلَّ بهم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مِن الكربِ إلا حُسنُ ظنِّهم بالله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(</w:t>
      </w:r>
      <w:r w:rsidRPr="00CD27FD">
        <w:rPr>
          <w:rFonts w:ascii="Lotus Linotype" w:hAnsi="Lotus Linotype" w:cs="Lotus Linotype"/>
          <w:sz w:val="42"/>
          <w:szCs w:val="42"/>
          <w:rtl/>
        </w:rPr>
        <w:t>وَعَلَى الثَّلَاثَةِ الَّذِينَ خُلِّفُوا حَتَّى إِذَا ضَاقَتْ عَلَيْهِمُ الْأَرْضُ بِمَا رَحُبَتْ وَضَاقَتْ عَلَيْهِمْ أَنْفُسُهُمْ وَظَنُّوا أَنْ لَا مَلْجَأَ مِنَ اللَّ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إِلَّا إِلَيْهِ ثُمَّ تَابَ عَلَيْهِمْ لِيَتُوبُوا إِنَّ اللَّ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هُوَ التَّوَّابُ الرَّحِيمُ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)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ومَن ضاقَ به عَيشُه فحُسنُ ظنِّه بالله سَعَةٌ وفرَج؛ قَالَ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2"/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«مَن نزلَت بهِ فاقةٌ فأنزلَها بالنَّاسِ لم تُسَدَّ فاقتُهُ ومَن نزلَت بهِ فاقةٌ فأنزلَها باللَّهِ فيوشِكُ اللَّهُ لَه برزقٍ عاجلٍ أو آجلٍ » </w:t>
      </w:r>
      <w:r w:rsidRPr="00CD27FD">
        <w:rPr>
          <w:rFonts w:ascii="Lotus Linotype" w:hAnsi="Lotus Linotype" w:cs="Lotus Linotype"/>
          <w:sz w:val="30"/>
          <w:szCs w:val="30"/>
          <w:rtl/>
        </w:rPr>
        <w:t>رَوَاهُ أَحْمَدُ وَغَيْرُهُ</w:t>
      </w:r>
      <w:r w:rsidRPr="00CD27FD">
        <w:rPr>
          <w:rFonts w:ascii="Lotus Linotype" w:hAnsi="Lotus Linotype" w:cs="Lotus Linotype" w:hint="cs"/>
          <w:sz w:val="30"/>
          <w:szCs w:val="30"/>
          <w:rtl/>
        </w:rPr>
        <w:t>.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وَإِنْزَالُهَا بِاللَّ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هِ: أَنْ تُوقِنَ وَتَظُنَّ أَنَّ اللَّ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تَعَالَى يُفَرِّجُ عَنْكَ، وَيُزِيلُهَا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.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والله قويٌّ قديرٌ، ونصرُه لعبادِه وأوليائِه ليس دُونَه غالِب، ومِن اليقين الثقةُ بنصرِه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( </w:t>
      </w:r>
      <w:r w:rsidRPr="00CD27FD">
        <w:rPr>
          <w:rFonts w:ascii="Lotus Linotype" w:hAnsi="Lotus Linotype" w:cs="Lotus Linotype"/>
          <w:sz w:val="42"/>
          <w:szCs w:val="42"/>
          <w:rtl/>
        </w:rPr>
        <w:t>إِنْ يَنْصُرْكُمُ اللَّ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هُ فَلَا غَالِبَ لَكُمْ وَإِنْ يَخْذُلْكُمْ فَمَنْ ذَا الَّذِي يَنْصُرُكُمْ مِنْ بَعْدِهِ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).</w:t>
      </w:r>
    </w:p>
    <w:p w:rsidR="00CD27FD" w:rsidRPr="00CD27FD" w:rsidRDefault="00CD27FD" w:rsidP="00CD27FD">
      <w:pPr>
        <w:widowControl w:val="0"/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وأحوَجُ ما يكونُ العبدُ إلى حُسن الظنِّ بالله إذا دنَا أجلُه، وودَّعَ دُنياه، وأقبلَ على ربِّه؛ قال </w:t>
      </w:r>
      <w:r w:rsidRPr="00CD27FD">
        <w:rPr>
          <w:rFonts w:ascii="Lotus Linotype" w:hAnsi="Lotus Linotype" w:cs="Lotus Linotype"/>
          <w:sz w:val="42"/>
          <w:szCs w:val="42"/>
        </w:rPr>
        <w:sym w:font="AGA Arabesque" w:char="F072"/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«لا يمُوتنَّ أحدُكم إلا وهو يُحسِنُ الظنَّ بالله»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م.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ألا فاتقوا الله عباد الله واجمعوا بين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حُسْنِ الظَّنِّ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باللـهِ </w:t>
      </w:r>
      <w:r w:rsidRPr="00CD27FD">
        <w:rPr>
          <w:rFonts w:ascii="Lotus Linotype" w:hAnsi="Lotus Linotype" w:cs="Lotus Linotype"/>
          <w:sz w:val="42"/>
          <w:szCs w:val="42"/>
          <w:rtl/>
        </w:rPr>
        <w:t>وَحُسْنِ الْعَمَلِ، وَالْخَوْفِ م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نه تعالى (إن الذين قالوا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lastRenderedPageBreak/>
        <w:t xml:space="preserve">ربنا الله ثم استقاموا تتنزل عليهم الملائكة ألا تخافوا ولا تحزنوا وأبشروا بالجنة التي كنتم توعدون )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اللهم إنا نسألك حسنَ الظنِّ بك والثقةَ بما عندَك ...ياذا الجلال والإكرام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lastRenderedPageBreak/>
        <w:t>الخطبة الثانية :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الحمد لله ...أما بعد: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عباد الله: ف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إِنَّ الوَاجِبَ عَلَى الـمُؤمِنِ أَنْ يُحْسِنَ ظَنَّهُ بِرَبِّهِ ، وَأَنْ يَحْذَرَ أَشَدَّ الحَذَرِ مِنْ سُوْءِ الظَّنِّ بِهِ، وَأَنْ يَرْجُوَ رَحْمَتَهُ وَمَغْفِرَتَهُ وَأَنْ يَخْشَى عَذَابَهُ، وَأَنْ يَجْتَهِدَ فِي طَاعَةِ اللهِ وَطَاعَةِ رَسُوْلِهِ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ﷺ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، لِأَنَّهُ كُلَّمَا اجْتَهَدَ فِي الطَّاعَةِ صَارَ أَقْرَبَ إلى حُسْنِ الظَّنِّ، وَكُلَّمَا سَاءَتْ أَعْمَالُهُ كَانَ أَقْرَبَ إِلَى سُوْءِ ظَنِّهِ بِمَوْلاه.</w:t>
      </w:r>
      <w:r w:rsidRPr="00CD27FD">
        <w:rPr>
          <w:sz w:val="18"/>
          <w:szCs w:val="18"/>
          <w:rtl/>
        </w:rPr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يقولُ ابنُ القيمِ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: </w:t>
      </w:r>
      <w:r w:rsidRPr="00CD27FD">
        <w:rPr>
          <w:rFonts w:ascii="Lotus Linotype" w:hAnsi="Lotus Linotype" w:cs="Lotus Linotype"/>
          <w:sz w:val="42"/>
          <w:szCs w:val="42"/>
          <w:rtl/>
        </w:rPr>
        <w:t>"وَكُلَّمَا كَانَ الْعَبْدُ حَسَنَ الظَّنِّ بِاللَّ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هِ، حَسَنَ الرَّجَاءِ لَهُ، صَادِقَ التَّوَكُّلِ عَلَيْهِ، فَإِنَّ اللَّهَ لَا يُخَيِّبُ أَمَلَهُ </w:t>
      </w: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فِيهِ الْبَتَّةَ، فَإِنَّهُ سُبْحَانَهُ لَا يُخَيِّبُ أَمَلَ آمِلٍ، وَلَا يُضَيِّعُ عَمَلَ عَامِلٍ".</w:t>
      </w:r>
    </w:p>
    <w:p w:rsid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فَلَا تَظْنُنْ بِرَبِّكَ ظَنَّ سُوْءٍ   </w:t>
      </w:r>
    </w:p>
    <w:p w:rsidR="00CD27FD" w:rsidRPr="00CD27FD" w:rsidRDefault="00CD27FD" w:rsidP="00CD27FD">
      <w:pPr>
        <w:spacing w:line="480" w:lineRule="auto"/>
        <w:jc w:val="center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     فَإِنَّ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هَ أَوْلَى بِالجَمِيْلِ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عباد الله: </w:t>
      </w:r>
      <w:r w:rsidRPr="00CD27FD">
        <w:rPr>
          <w:rFonts w:ascii="Lotus Linotype" w:hAnsi="Lotus Linotype" w:cs="Lotus Linotype"/>
          <w:sz w:val="42"/>
          <w:szCs w:val="42"/>
          <w:rtl/>
        </w:rPr>
        <w:t>مِن آثار هذه العبادة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ِ</w:t>
      </w:r>
      <w:r w:rsidRPr="00CD27FD">
        <w:rPr>
          <w:rFonts w:ascii="Lotus Linotype" w:hAnsi="Lotus Linotype" w:cs="Lotus Linotype"/>
          <w:sz w:val="42"/>
          <w:szCs w:val="42"/>
          <w:rtl/>
        </w:rPr>
        <w:t>: طُمأنينةُ القلبِ، والإقبالُ على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ِ</w:t>
      </w:r>
      <w:r w:rsidRPr="00CD27FD">
        <w:rPr>
          <w:rFonts w:ascii="Lotus Linotype" w:hAnsi="Lotus Linotype" w:cs="Lotus Linotype"/>
          <w:sz w:val="42"/>
          <w:szCs w:val="42"/>
          <w:rtl/>
        </w:rPr>
        <w:t>، والتوبةُ إليه، ولا أشرحَ للصدر، ولا أوسعَ له بعد الإيمان مِن الثقةِ بالل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ورجائِه، والتفاؤُلُ حُسنُ ظنّ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ٍ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بالله.</w:t>
      </w:r>
    </w:p>
    <w:p w:rsidR="00CD27FD" w:rsidRDefault="00CD27FD" w:rsidP="00CD27FD">
      <w:pPr>
        <w:widowControl w:val="0"/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>ومَن أحسنَ الظنَّ بربِّه سخَت نفسُه، وجادَت بمالِه مُوقِنًا بقولِ الله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 xml:space="preserve"> (</w:t>
      </w:r>
      <w:r w:rsidRPr="00CD27FD">
        <w:rPr>
          <w:rFonts w:ascii="Lotus Linotype" w:hAnsi="Lotus Linotype" w:cs="Lotus Linotype"/>
          <w:sz w:val="42"/>
          <w:szCs w:val="42"/>
          <w:rtl/>
        </w:rPr>
        <w:t>وَمَا أَنْفَقْتُمْ مِنْ شَيْءٍ فَهُوَ يُخْلِفُهُ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) ،</w:t>
      </w:r>
    </w:p>
    <w:p w:rsidR="00CD27FD" w:rsidRPr="00CD27FD" w:rsidRDefault="00CD27FD" w:rsidP="00CD27FD">
      <w:pPr>
        <w:widowControl w:val="0"/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lastRenderedPageBreak/>
        <w:t xml:space="preserve"> </w:t>
      </w:r>
      <w:r w:rsidRPr="00CD27FD">
        <w:rPr>
          <w:rFonts w:ascii="Lotus Linotype" w:hAnsi="Lotus Linotype" w:cs="Lotus Linotype"/>
          <w:sz w:val="42"/>
          <w:szCs w:val="42"/>
          <w:rtl/>
        </w:rPr>
        <w:t>قال سُليمانُ الدارانيُّ "مَن وثَقَ بالله في رِزقِه، زادَ في حُسن خُلُقه، وأعقبَه الحِلمَ، وسخَت نفسُه في نفقَتِه، وقلَّت وساوِسُه في صلاتِه".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Cambria"/>
          <w:sz w:val="42"/>
          <w:szCs w:val="36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t xml:space="preserve">أَيُّهَا المُؤْمِنُونَ: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إ</w:t>
      </w:r>
      <w:r w:rsidRPr="00CD27FD">
        <w:rPr>
          <w:rFonts w:ascii="Lotus Linotype" w:hAnsi="Lotus Linotype" w:cs="Lotus Linotype"/>
          <w:sz w:val="42"/>
          <w:szCs w:val="42"/>
          <w:rtl/>
        </w:rPr>
        <w:t>ِنَّ سُوْءَ الظَّنِّ بِالل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>هِ مِنْ أَعْظَمِ الذُّنُوبِ وَأَخْطَرِهَا، وَقَدْ ذَكَرَ الل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هُ سُبْحَانَهُ أَنَّ سُوْءَ الظَّنِّ بِهِ مِنْ الأَسْبَابِ الـمُوْجِبَةِ لِعَذَابِهِ وَغَضَبِهِ وِالطَّرْدِ مِنْ رَحْمَتِهِ، فَقَالَ تَعَالَى </w:t>
      </w:r>
      <w:r w:rsidRPr="00CD27FD">
        <w:rPr>
          <w:rFonts w:ascii="Lotus Linotype" w:hAnsi="Lotus Linotype" w:cs="Cambria" w:hint="cs"/>
          <w:sz w:val="42"/>
          <w:szCs w:val="36"/>
          <w:rtl/>
        </w:rPr>
        <w:t>"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وَيُعَذِّبَ المنافقينَ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والمنافقاتِ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وَ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لمُشرِكِينَ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والمشركاتِ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لظَّانِّينَ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باللـهِ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ظَنَّ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لسَّوءِ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عَلَيهِم دَائِرَةُ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لسَّوءِ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وَغَضِبَ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للَّ</w:t>
      </w:r>
      <w:r w:rsidRPr="00CD27FD">
        <w:rPr>
          <w:rFonts w:ascii="Lotus Linotype" w:hAnsi="Lotus Linotype" w:cs="Lotus Linotype" w:hint="cs"/>
          <w:sz w:val="42"/>
          <w:szCs w:val="42"/>
          <w:rtl/>
        </w:rPr>
        <w:t>ـ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هُ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عَلَيهِم وَلَعَنَهُم وَأَعَدَّ لَهُم جَهَنَّمَ وَسَاءَت مَصِيرا</w:t>
      </w:r>
      <w:r w:rsidRPr="00CD27FD">
        <w:rPr>
          <w:rFonts w:ascii="Lotus Linotype" w:hAnsi="Lotus Linotype" w:cs="Cambria" w:hint="cs"/>
          <w:sz w:val="42"/>
          <w:szCs w:val="36"/>
          <w:rtl/>
        </w:rPr>
        <w:t xml:space="preserve">" 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Cambria"/>
          <w:sz w:val="42"/>
          <w:szCs w:val="36"/>
          <w:rtl/>
        </w:rPr>
      </w:pPr>
      <w:r w:rsidRPr="00CD27FD">
        <w:rPr>
          <w:rFonts w:ascii="Lotus Linotype" w:hAnsi="Lotus Linotype" w:cs="Lotus Linotype"/>
          <w:sz w:val="42"/>
          <w:szCs w:val="42"/>
          <w:rtl/>
        </w:rPr>
        <w:lastRenderedPageBreak/>
        <w:t>وَسُو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ْءُ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الظَّنِّ بِاللهِ مِنْ أَعْظَمِ أَسْبَابِ الرَّدَى وَالخُسْرَانِ، قَالَ تَعَالَى</w:t>
      </w:r>
      <w:r w:rsidRPr="00CD27FD">
        <w:rPr>
          <w:rFonts w:ascii="Lotus Linotype" w:hAnsi="Lotus Linotype" w:cs="Cambria" w:hint="cs"/>
          <w:sz w:val="42"/>
          <w:szCs w:val="36"/>
          <w:rtl/>
        </w:rPr>
        <w:t xml:space="preserve">" 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وَذَٰلِكُم ظَنُّكُمُ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لَّذِي</w:t>
      </w:r>
      <w:r w:rsidRPr="00CD27FD">
        <w:rPr>
          <w:rFonts w:ascii="Lotus Linotype" w:hAnsi="Lotus Linotype" w:cs="Lotus Linotype"/>
          <w:sz w:val="42"/>
          <w:szCs w:val="42"/>
          <w:rtl/>
        </w:rPr>
        <w:t xml:space="preserve"> ظَنَنتُم بِرَبِّكُم أَردَىٰكُم فَأَصبَحتُم مِّنَ </w:t>
      </w:r>
      <w:r w:rsidRPr="00CD27FD">
        <w:rPr>
          <w:rFonts w:ascii="Sakkal Majalla" w:hAnsi="Sakkal Majalla" w:cs="Sakkal Majalla" w:hint="cs"/>
          <w:sz w:val="36"/>
          <w:szCs w:val="36"/>
          <w:rtl/>
        </w:rPr>
        <w:t>ٱ</w:t>
      </w:r>
      <w:r w:rsidRPr="00CD27FD">
        <w:rPr>
          <w:rFonts w:ascii="Lotus Linotype" w:hAnsi="Lotus Linotype" w:cs="Lotus Linotype" w:hint="eastAsia"/>
          <w:sz w:val="42"/>
          <w:szCs w:val="42"/>
          <w:rtl/>
        </w:rPr>
        <w:t>لخَٰسِرِينَ</w:t>
      </w:r>
      <w:r w:rsidRPr="00CD27FD">
        <w:rPr>
          <w:rFonts w:ascii="Lotus Linotype" w:hAnsi="Lotus Linotype" w:cs="Cambria" w:hint="cs"/>
          <w:sz w:val="42"/>
          <w:szCs w:val="36"/>
          <w:rtl/>
        </w:rPr>
        <w:t xml:space="preserve">" </w:t>
      </w:r>
    </w:p>
    <w:p w:rsidR="00CD27FD" w:rsidRPr="00CD27FD" w:rsidRDefault="00CD27FD" w:rsidP="00CD27FD">
      <w:pPr>
        <w:widowControl w:val="0"/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  <w:r w:rsidRPr="00CD27FD">
        <w:rPr>
          <w:rFonts w:ascii="Lotus Linotype" w:hAnsi="Lotus Linotype" w:cs="Lotus Linotype" w:hint="cs"/>
          <w:sz w:val="42"/>
          <w:szCs w:val="42"/>
          <w:rtl/>
        </w:rPr>
        <w:t>ثم صلوا ...</w:t>
      </w:r>
    </w:p>
    <w:p w:rsidR="00CD27FD" w:rsidRPr="00CD27FD" w:rsidRDefault="00CD27FD" w:rsidP="00CD27FD">
      <w:pPr>
        <w:spacing w:line="480" w:lineRule="auto"/>
        <w:jc w:val="both"/>
        <w:rPr>
          <w:rFonts w:ascii="Lotus Linotype" w:hAnsi="Lotus Linotype" w:cs="Lotus Linotype"/>
          <w:sz w:val="42"/>
          <w:szCs w:val="42"/>
          <w:rtl/>
        </w:rPr>
      </w:pPr>
    </w:p>
    <w:bookmarkEnd w:id="0"/>
    <w:p w:rsidR="00827D70" w:rsidRPr="00CD27FD" w:rsidRDefault="00827D70" w:rsidP="00CD27FD">
      <w:pPr>
        <w:spacing w:line="480" w:lineRule="auto"/>
        <w:rPr>
          <w:sz w:val="18"/>
          <w:szCs w:val="18"/>
        </w:rPr>
      </w:pPr>
    </w:p>
    <w:sectPr w:rsidR="00827D70" w:rsidRPr="00CD27FD" w:rsidSect="00CD27FD">
      <w:pgSz w:w="16840" w:h="12361" w:orient="landscape" w:code="9"/>
      <w:pgMar w:top="1134" w:right="1418" w:bottom="1134" w:left="1418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1"/>
    <w:rsid w:val="004E4D5F"/>
    <w:rsid w:val="006D3A91"/>
    <w:rsid w:val="007A3345"/>
    <w:rsid w:val="00827D70"/>
    <w:rsid w:val="009E216D"/>
    <w:rsid w:val="00C9105C"/>
    <w:rsid w:val="00CD27FD"/>
    <w:rsid w:val="00D00C1B"/>
    <w:rsid w:val="00DB2738"/>
    <w:rsid w:val="00DC0923"/>
    <w:rsid w:val="00E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73F1E-2922-4585-B335-420CD9A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E4D5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4E4D5F"/>
    <w:pPr>
      <w:jc w:val="distribute"/>
    </w:pPr>
    <w:rPr>
      <w:rFonts w:eastAsiaTheme="minorHAnsi" w:cs="A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E4D5F"/>
    <w:rPr>
      <w:rFonts w:ascii="Times New Roman" w:hAnsi="Times New Roman" w:cs="A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Toshiba-i3</dc:creator>
  <cp:keywords/>
  <dc:description/>
  <cp:lastModifiedBy>Toshiba-i3</cp:lastModifiedBy>
  <cp:revision>2</cp:revision>
  <dcterms:created xsi:type="dcterms:W3CDTF">2023-03-03T03:04:00Z</dcterms:created>
  <dcterms:modified xsi:type="dcterms:W3CDTF">2023-03-03T03:04:00Z</dcterms:modified>
</cp:coreProperties>
</file>